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FB375" w14:textId="30DDFA44" w:rsidR="007E6473" w:rsidRPr="007E6473" w:rsidRDefault="007E6473" w:rsidP="007E6473">
      <w:pPr>
        <w:suppressAutoHyphens/>
        <w:spacing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  <w:lang w:val="cs-CZ"/>
        </w:rPr>
      </w:pPr>
      <w:r w:rsidRPr="007E6473">
        <w:rPr>
          <w:rFonts w:ascii="Times New Roman" w:eastAsia="Calibri" w:hAnsi="Times New Roman" w:cs="Calibri"/>
          <w:b/>
          <w:bCs/>
          <w:sz w:val="24"/>
          <w:szCs w:val="24"/>
          <w:lang w:val="cs-CZ"/>
        </w:rPr>
        <w:t>NEJTEMNĚJŠÍ PROROCTVÍ SE NAPLŇUJÍ.</w:t>
      </w:r>
      <w:r>
        <w:rPr>
          <w:rFonts w:ascii="Times New Roman" w:eastAsia="Calibri" w:hAnsi="Times New Roman" w:cs="Calibri"/>
          <w:b/>
          <w:bCs/>
          <w:sz w:val="24"/>
          <w:szCs w:val="24"/>
          <w:lang w:val="cs-CZ"/>
        </w:rPr>
        <w:t xml:space="preserve"> </w:t>
      </w:r>
      <w:r w:rsidRPr="007E6473">
        <w:rPr>
          <w:rFonts w:ascii="Times New Roman" w:eastAsia="Calibri" w:hAnsi="Times New Roman" w:cs="Calibri"/>
          <w:b/>
          <w:bCs/>
          <w:sz w:val="24"/>
          <w:szCs w:val="24"/>
          <w:lang w:val="cs-CZ"/>
        </w:rPr>
        <w:t>KRVAVÝMI ULICEMI KRÁČÍ SMRT A ŠÍLENSTVÍ…</w:t>
      </w:r>
    </w:p>
    <w:p w14:paraId="6CE47807" w14:textId="77777777" w:rsidR="007E6473" w:rsidRPr="007E6473" w:rsidRDefault="007E6473" w:rsidP="007E6473">
      <w:pPr>
        <w:suppressAutoHyphens/>
        <w:spacing w:line="240" w:lineRule="auto"/>
        <w:jc w:val="both"/>
        <w:rPr>
          <w:rFonts w:ascii="Times New Roman" w:eastAsia="Calibri" w:hAnsi="Times New Roman" w:cs="Calibri"/>
          <w:sz w:val="24"/>
          <w:szCs w:val="24"/>
          <w:lang w:val="cs-CZ"/>
        </w:rPr>
      </w:pPr>
    </w:p>
    <w:p w14:paraId="13DD8D4C" w14:textId="77777777" w:rsidR="007E6473" w:rsidRPr="007E6473" w:rsidRDefault="007E6473" w:rsidP="007E6473">
      <w:pPr>
        <w:suppressAutoHyphens/>
        <w:spacing w:line="240" w:lineRule="auto"/>
        <w:jc w:val="both"/>
        <w:rPr>
          <w:rFonts w:ascii="Times New Roman" w:eastAsia="Calibri" w:hAnsi="Times New Roman" w:cs="Calibri"/>
          <w:sz w:val="24"/>
          <w:szCs w:val="24"/>
          <w:lang w:val="cs-CZ"/>
        </w:rPr>
      </w:pPr>
      <w:r w:rsidRPr="007E6473">
        <w:rPr>
          <w:rFonts w:ascii="Times New Roman" w:eastAsia="Calibri" w:hAnsi="Times New Roman" w:cs="Calibri"/>
          <w:sz w:val="24"/>
          <w:szCs w:val="24"/>
          <w:lang w:val="cs-CZ"/>
        </w:rPr>
        <w:t>Když po střetu kosmických těles zahalí oblohu nad Říší neprostupná Mlha, dokáže jejím závojem proniknout svit jediné hvězdy – Rudého boha, jehož vlivem přicházejí lidé o rozum a mění se v krvelačné bestie. Poslední výspou přeživších se stává Církev se svými neutralizačními séry a speciálně cvičenými Lovci.</w:t>
      </w:r>
    </w:p>
    <w:p w14:paraId="35824DB0" w14:textId="77777777" w:rsidR="007E6473" w:rsidRPr="007E6473" w:rsidRDefault="007E6473" w:rsidP="007E6473">
      <w:pPr>
        <w:suppressAutoHyphens/>
        <w:spacing w:line="240" w:lineRule="auto"/>
        <w:jc w:val="both"/>
        <w:rPr>
          <w:rFonts w:ascii="Times New Roman" w:eastAsia="Calibri" w:hAnsi="Times New Roman" w:cs="Calibri"/>
          <w:sz w:val="24"/>
          <w:szCs w:val="24"/>
          <w:lang w:val="cs-CZ"/>
        </w:rPr>
      </w:pPr>
    </w:p>
    <w:p w14:paraId="62EB31CD" w14:textId="77777777" w:rsidR="007E6473" w:rsidRPr="007E6473" w:rsidRDefault="007E6473" w:rsidP="007E6473">
      <w:pPr>
        <w:suppressAutoHyphens/>
        <w:spacing w:line="240" w:lineRule="auto"/>
        <w:jc w:val="both"/>
        <w:rPr>
          <w:rFonts w:ascii="Times New Roman" w:eastAsia="Calibri" w:hAnsi="Times New Roman" w:cs="Calibri"/>
          <w:sz w:val="24"/>
          <w:szCs w:val="24"/>
          <w:lang w:val="cs-CZ"/>
        </w:rPr>
      </w:pPr>
      <w:r w:rsidRPr="007E6473">
        <w:rPr>
          <w:rFonts w:ascii="Times New Roman" w:eastAsia="Calibri" w:hAnsi="Times New Roman" w:cs="Calibri"/>
          <w:sz w:val="24"/>
          <w:szCs w:val="24"/>
          <w:lang w:val="cs-CZ"/>
        </w:rPr>
        <w:t xml:space="preserve">Lidé nacházejí útočiště v magicky chráněné Citadele. Ne všem se ale podaří dostat včas do bezpečí. V krví zbrocených ulicích Skrytého Štítu vzniká nečekané spojenectví mezi obětavou </w:t>
      </w:r>
      <w:proofErr w:type="spellStart"/>
      <w:r w:rsidRPr="007E6473">
        <w:rPr>
          <w:rFonts w:ascii="Times New Roman" w:eastAsia="Calibri" w:hAnsi="Times New Roman" w:cs="Calibri"/>
          <w:sz w:val="24"/>
          <w:szCs w:val="24"/>
          <w:lang w:val="cs-CZ"/>
        </w:rPr>
        <w:t>Nettfari</w:t>
      </w:r>
      <w:proofErr w:type="spellEnd"/>
      <w:r w:rsidRPr="007E6473">
        <w:rPr>
          <w:rFonts w:ascii="Times New Roman" w:eastAsia="Calibri" w:hAnsi="Times New Roman" w:cs="Calibri"/>
          <w:sz w:val="24"/>
          <w:szCs w:val="24"/>
          <w:lang w:val="cs-CZ"/>
        </w:rPr>
        <w:t xml:space="preserve">, otrokem </w:t>
      </w:r>
      <w:proofErr w:type="spellStart"/>
      <w:r w:rsidRPr="007E6473">
        <w:rPr>
          <w:rFonts w:ascii="Times New Roman" w:eastAsia="Calibri" w:hAnsi="Times New Roman" w:cs="Calibri"/>
          <w:sz w:val="24"/>
          <w:szCs w:val="24"/>
          <w:lang w:val="cs-CZ"/>
        </w:rPr>
        <w:t>Scalvem</w:t>
      </w:r>
      <w:proofErr w:type="spellEnd"/>
      <w:r w:rsidRPr="007E6473">
        <w:rPr>
          <w:rFonts w:ascii="Times New Roman" w:eastAsia="Calibri" w:hAnsi="Times New Roman" w:cs="Calibri"/>
          <w:sz w:val="24"/>
          <w:szCs w:val="24"/>
          <w:lang w:val="cs-CZ"/>
        </w:rPr>
        <w:t xml:space="preserve"> a Lovcem </w:t>
      </w:r>
      <w:proofErr w:type="spellStart"/>
      <w:r w:rsidRPr="007E6473">
        <w:rPr>
          <w:rFonts w:ascii="Times New Roman" w:eastAsia="Calibri" w:hAnsi="Times New Roman" w:cs="Calibri"/>
          <w:sz w:val="24"/>
          <w:szCs w:val="24"/>
          <w:lang w:val="cs-CZ"/>
        </w:rPr>
        <w:t>Thaddeem</w:t>
      </w:r>
      <w:proofErr w:type="spellEnd"/>
      <w:r w:rsidRPr="007E6473">
        <w:rPr>
          <w:rFonts w:ascii="Times New Roman" w:eastAsia="Calibri" w:hAnsi="Times New Roman" w:cs="Calibri"/>
          <w:sz w:val="24"/>
          <w:szCs w:val="24"/>
          <w:lang w:val="cs-CZ"/>
        </w:rPr>
        <w:t>, odsouzeným za vraždu lidské rodiny.</w:t>
      </w:r>
    </w:p>
    <w:p w14:paraId="73E26FA5" w14:textId="77777777" w:rsidR="007E6473" w:rsidRPr="007E6473" w:rsidRDefault="007E6473" w:rsidP="007E6473">
      <w:pPr>
        <w:suppressAutoHyphens/>
        <w:spacing w:line="240" w:lineRule="auto"/>
        <w:jc w:val="both"/>
        <w:rPr>
          <w:rFonts w:ascii="Times New Roman" w:eastAsia="Calibri" w:hAnsi="Times New Roman" w:cs="Calibri"/>
          <w:sz w:val="24"/>
          <w:szCs w:val="24"/>
          <w:lang w:val="cs-CZ"/>
        </w:rPr>
      </w:pPr>
    </w:p>
    <w:p w14:paraId="50E1F58A" w14:textId="77777777" w:rsidR="007E6473" w:rsidRPr="007E6473" w:rsidRDefault="007E6473" w:rsidP="007E6473">
      <w:pPr>
        <w:suppressAutoHyphens/>
        <w:spacing w:line="240" w:lineRule="auto"/>
        <w:jc w:val="both"/>
        <w:rPr>
          <w:rFonts w:ascii="Times New Roman" w:eastAsia="Calibri" w:hAnsi="Times New Roman" w:cs="Calibri"/>
          <w:sz w:val="24"/>
          <w:szCs w:val="24"/>
          <w:lang w:val="cs-CZ"/>
        </w:rPr>
      </w:pPr>
      <w:proofErr w:type="spellStart"/>
      <w:r w:rsidRPr="007E6473">
        <w:rPr>
          <w:rFonts w:ascii="Times New Roman" w:eastAsia="Calibri" w:hAnsi="Times New Roman" w:cs="Calibri"/>
          <w:sz w:val="24"/>
          <w:szCs w:val="24"/>
          <w:lang w:val="cs-CZ"/>
        </w:rPr>
        <w:t>Nettfari</w:t>
      </w:r>
      <w:proofErr w:type="spellEnd"/>
      <w:r w:rsidRPr="007E6473">
        <w:rPr>
          <w:rFonts w:ascii="Times New Roman" w:eastAsia="Calibri" w:hAnsi="Times New Roman" w:cs="Calibri"/>
          <w:sz w:val="24"/>
          <w:szCs w:val="24"/>
          <w:lang w:val="cs-CZ"/>
        </w:rPr>
        <w:t xml:space="preserve"> je odhodlaná udělat pro záchranu města vše, jenže její společníci mají jiné plány. Pokud chce uspět, bude se muset postavit nejen skupině démonů, ale také samotnému prokletí lidské povahy…</w:t>
      </w:r>
    </w:p>
    <w:p w14:paraId="07959EDB" w14:textId="77777777" w:rsidR="007E6473" w:rsidRPr="007E6473" w:rsidRDefault="007E6473" w:rsidP="007E6473">
      <w:pPr>
        <w:suppressAutoHyphens/>
        <w:spacing w:line="240" w:lineRule="auto"/>
        <w:jc w:val="both"/>
        <w:rPr>
          <w:rFonts w:ascii="Times New Roman" w:eastAsia="Calibri" w:hAnsi="Times New Roman" w:cs="Calibri"/>
          <w:sz w:val="24"/>
          <w:szCs w:val="24"/>
          <w:lang w:val="cs-CZ"/>
        </w:rPr>
      </w:pPr>
      <w:r w:rsidRPr="007E6473">
        <w:rPr>
          <w:rFonts w:ascii="Times New Roman" w:eastAsia="Calibri" w:hAnsi="Times New Roman" w:cs="Calibri"/>
          <w:sz w:val="24"/>
          <w:szCs w:val="24"/>
          <w:lang w:val="cs-CZ"/>
        </w:rPr>
        <w:t>___</w:t>
      </w:r>
    </w:p>
    <w:p w14:paraId="11FBE45E" w14:textId="77777777" w:rsidR="007E6473" w:rsidRPr="007E6473" w:rsidRDefault="007E6473" w:rsidP="007E6473">
      <w:pPr>
        <w:suppressAutoHyphens/>
        <w:spacing w:line="240" w:lineRule="auto"/>
        <w:jc w:val="both"/>
        <w:rPr>
          <w:rFonts w:ascii="Times New Roman" w:hAnsi="Times New Roman"/>
          <w:lang w:val="cs-CZ"/>
        </w:rPr>
      </w:pPr>
    </w:p>
    <w:p w14:paraId="4AD445EC" w14:textId="273F6EC7" w:rsidR="00BA69FF" w:rsidRPr="007E6473" w:rsidRDefault="007E6473" w:rsidP="007E6473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 w:rsidRPr="007E6473">
        <w:rPr>
          <w:rFonts w:ascii="Times New Roman" w:hAnsi="Times New Roman"/>
          <w:b/>
          <w:bCs/>
          <w:sz w:val="24"/>
          <w:szCs w:val="24"/>
          <w:lang w:val="cs-CZ"/>
        </w:rPr>
        <w:t xml:space="preserve">Temná a krvavá fantasy inspirovaná horory H. P. </w:t>
      </w:r>
      <w:proofErr w:type="spellStart"/>
      <w:r w:rsidRPr="007E6473">
        <w:rPr>
          <w:rFonts w:ascii="Times New Roman" w:hAnsi="Times New Roman"/>
          <w:b/>
          <w:bCs/>
          <w:sz w:val="24"/>
          <w:szCs w:val="24"/>
          <w:lang w:val="cs-CZ"/>
        </w:rPr>
        <w:t>Lovecrafta</w:t>
      </w:r>
      <w:proofErr w:type="spellEnd"/>
      <w:r w:rsidRPr="007E6473">
        <w:rPr>
          <w:rFonts w:ascii="Times New Roman" w:hAnsi="Times New Roman"/>
          <w:b/>
          <w:bCs/>
          <w:sz w:val="24"/>
          <w:szCs w:val="24"/>
          <w:lang w:val="cs-CZ"/>
        </w:rPr>
        <w:t xml:space="preserve"> a videohrou </w:t>
      </w:r>
      <w:proofErr w:type="spellStart"/>
      <w:r w:rsidRPr="007E6473">
        <w:rPr>
          <w:rFonts w:ascii="Times New Roman" w:hAnsi="Times New Roman"/>
          <w:b/>
          <w:bCs/>
          <w:i/>
          <w:iCs/>
          <w:sz w:val="24"/>
          <w:szCs w:val="24"/>
          <w:lang w:val="cs-CZ"/>
        </w:rPr>
        <w:t>Bloodborne</w:t>
      </w:r>
      <w:proofErr w:type="spellEnd"/>
      <w:r w:rsidRPr="007E6473">
        <w:rPr>
          <w:rFonts w:ascii="Times New Roman" w:hAnsi="Times New Roman"/>
          <w:sz w:val="24"/>
          <w:szCs w:val="24"/>
          <w:lang w:val="cs-CZ"/>
        </w:rPr>
        <w:t>.</w:t>
      </w:r>
    </w:p>
    <w:sectPr w:rsidR="00BA69FF" w:rsidRPr="007E6473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610"/>
    <w:rsid w:val="00053856"/>
    <w:rsid w:val="00187D3D"/>
    <w:rsid w:val="001B701B"/>
    <w:rsid w:val="007E6473"/>
    <w:rsid w:val="008A2AAA"/>
    <w:rsid w:val="00AA07AC"/>
    <w:rsid w:val="00B24A4E"/>
    <w:rsid w:val="00BA69FF"/>
    <w:rsid w:val="00CA485C"/>
    <w:rsid w:val="00EA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CA91"/>
  <w15:docId w15:val="{3076B351-36E8-2F45-AE64-B4B36C9AF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 Paytok</cp:lastModifiedBy>
  <cp:revision>5</cp:revision>
  <dcterms:created xsi:type="dcterms:W3CDTF">2025-06-06T10:17:00Z</dcterms:created>
  <dcterms:modified xsi:type="dcterms:W3CDTF">2025-08-13T08:56:00Z</dcterms:modified>
</cp:coreProperties>
</file>