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3FB05" w14:textId="7D802CF2" w:rsidR="007764F5" w:rsidRPr="008414CA" w:rsidRDefault="007764F5" w:rsidP="007764F5">
      <w:pPr>
        <w:jc w:val="both"/>
        <w:rPr>
          <w:b/>
          <w:bCs/>
        </w:rPr>
      </w:pPr>
      <w:r w:rsidRPr="008414CA">
        <w:rPr>
          <w:b/>
          <w:bCs/>
        </w:rPr>
        <w:t>PŘED LETY NAŠLA</w:t>
      </w:r>
      <w:r>
        <w:rPr>
          <w:b/>
          <w:bCs/>
        </w:rPr>
        <w:t xml:space="preserve"> TOHO PRAVÉHO.</w:t>
      </w:r>
      <w:r>
        <w:rPr>
          <w:b/>
          <w:bCs/>
        </w:rPr>
        <w:t xml:space="preserve"> </w:t>
      </w:r>
      <w:r w:rsidRPr="008414CA">
        <w:rPr>
          <w:b/>
          <w:bCs/>
        </w:rPr>
        <w:t>NAJDE HO ZNOVU?</w:t>
      </w:r>
    </w:p>
    <w:p w14:paraId="34D1E3B5" w14:textId="77777777" w:rsidR="007764F5" w:rsidRDefault="007764F5" w:rsidP="007764F5">
      <w:pPr>
        <w:jc w:val="both"/>
      </w:pPr>
    </w:p>
    <w:p w14:paraId="73195803" w14:textId="77777777" w:rsidR="007764F5" w:rsidRPr="00EC45A0" w:rsidRDefault="007764F5" w:rsidP="007764F5">
      <w:pPr>
        <w:jc w:val="both"/>
      </w:pPr>
      <w:r>
        <w:t>Carla Carterová má krásný život. Brzy se bude vdávat a je si jistá, že</w:t>
      </w:r>
      <w:r w:rsidRPr="00EC45A0">
        <w:t xml:space="preserve"> našla toho pravého. Se snoubencem Tomem se seznámil</w:t>
      </w:r>
      <w:r>
        <w:t>a</w:t>
      </w:r>
      <w:r w:rsidRPr="00EC45A0">
        <w:t xml:space="preserve"> prostřednictvím agentury </w:t>
      </w:r>
      <w:r w:rsidRPr="00415BDD">
        <w:rPr>
          <w:i/>
          <w:iCs/>
        </w:rPr>
        <w:t>Láska logická</w:t>
      </w:r>
      <w:r w:rsidRPr="00EC45A0">
        <w:t>, kterou založila pro pragmaticky smýšlející</w:t>
      </w:r>
      <w:r>
        <w:t xml:space="preserve"> lidi</w:t>
      </w:r>
      <w:r w:rsidRPr="00EC45A0">
        <w:t>,</w:t>
      </w:r>
      <w:r>
        <w:t xml:space="preserve"> jako je ona sama. Myslí si,</w:t>
      </w:r>
      <w:r w:rsidRPr="00EC45A0">
        <w:t xml:space="preserve"> že společně </w:t>
      </w:r>
      <w:r>
        <w:t>zruší</w:t>
      </w:r>
      <w:r w:rsidRPr="00EC45A0">
        <w:t xml:space="preserve"> </w:t>
      </w:r>
      <w:r>
        <w:t>starou</w:t>
      </w:r>
      <w:r w:rsidRPr="00EC45A0">
        <w:t xml:space="preserve"> kletbu, která tvrdí, že ženy</w:t>
      </w:r>
      <w:r>
        <w:t xml:space="preserve"> z její rodiny</w:t>
      </w:r>
      <w:r w:rsidRPr="00EC45A0">
        <w:t xml:space="preserve"> nemají </w:t>
      </w:r>
      <w:r>
        <w:t xml:space="preserve">ve vztazích </w:t>
      </w:r>
      <w:r w:rsidRPr="00EC45A0">
        <w:t>štěstí.</w:t>
      </w:r>
    </w:p>
    <w:p w14:paraId="2E527350" w14:textId="77777777" w:rsidR="007764F5" w:rsidRPr="00EC45A0" w:rsidRDefault="007764F5" w:rsidP="007764F5">
      <w:pPr>
        <w:jc w:val="both"/>
      </w:pPr>
    </w:p>
    <w:p w14:paraId="2C1E803B" w14:textId="77777777" w:rsidR="007764F5" w:rsidRDefault="007764F5" w:rsidP="007764F5">
      <w:pPr>
        <w:jc w:val="both"/>
      </w:pPr>
      <w:r>
        <w:t>K</w:t>
      </w:r>
      <w:r w:rsidRPr="00EC45A0">
        <w:t>dyž</w:t>
      </w:r>
      <w:r>
        <w:t xml:space="preserve"> však</w:t>
      </w:r>
      <w:r w:rsidRPr="00EC45A0">
        <w:t xml:space="preserve"> Carlin</w:t>
      </w:r>
      <w:r>
        <w:t>i</w:t>
      </w:r>
      <w:r w:rsidRPr="00EC45A0">
        <w:t xml:space="preserve"> pověrčiv</w:t>
      </w:r>
      <w:r>
        <w:t>í příbuzní trvají</w:t>
      </w:r>
      <w:r w:rsidRPr="00EC45A0">
        <w:t xml:space="preserve"> na tom, aby před </w:t>
      </w:r>
      <w:r>
        <w:t xml:space="preserve">svým </w:t>
      </w:r>
      <w:r w:rsidRPr="00EC45A0">
        <w:t xml:space="preserve">velkým dnem navštívila věštkyni, </w:t>
      </w:r>
      <w:r>
        <w:t>tarotové karty</w:t>
      </w:r>
      <w:r w:rsidRPr="00EC45A0">
        <w:t xml:space="preserve"> odhalí, že </w:t>
      </w:r>
      <w:r>
        <w:t>její</w:t>
      </w:r>
      <w:r w:rsidRPr="00EC45A0">
        <w:t xml:space="preserve"> životní láskou není Tom, ale jeden z mužů, s nimiž </w:t>
      </w:r>
      <w:r>
        <w:t>randila</w:t>
      </w:r>
      <w:r w:rsidRPr="00EC45A0">
        <w:t xml:space="preserve"> před jednadvaceti lety.</w:t>
      </w:r>
    </w:p>
    <w:p w14:paraId="292A2BCE" w14:textId="77777777" w:rsidR="007764F5" w:rsidRDefault="007764F5" w:rsidP="007764F5">
      <w:pPr>
        <w:jc w:val="both"/>
      </w:pPr>
    </w:p>
    <w:p w14:paraId="51DF458B" w14:textId="77777777" w:rsidR="007764F5" w:rsidRPr="00EC45A0" w:rsidRDefault="007764F5" w:rsidP="007764F5">
      <w:pPr>
        <w:jc w:val="both"/>
      </w:pPr>
      <w:r>
        <w:t>Přestože do svatby</w:t>
      </w:r>
      <w:r w:rsidRPr="00EC45A0">
        <w:t xml:space="preserve"> zbývá </w:t>
      </w:r>
      <w:r>
        <w:t>pár</w:t>
      </w:r>
      <w:r w:rsidRPr="00EC45A0">
        <w:t xml:space="preserve"> týdnů</w:t>
      </w:r>
      <w:r>
        <w:t>,</w:t>
      </w:r>
      <w:r w:rsidRPr="00EC45A0">
        <w:t xml:space="preserve"> Carla se vydá</w:t>
      </w:r>
      <w:r>
        <w:t>vá</w:t>
      </w:r>
      <w:r w:rsidRPr="00EC45A0">
        <w:t xml:space="preserve"> napříč Evropou, aby </w:t>
      </w:r>
      <w:r>
        <w:t>našla</w:t>
      </w:r>
      <w:r w:rsidRPr="00EC45A0">
        <w:t xml:space="preserve"> </w:t>
      </w:r>
      <w:r>
        <w:t xml:space="preserve">své </w:t>
      </w:r>
      <w:r w:rsidRPr="00EC45A0">
        <w:t xml:space="preserve">bývalé </w:t>
      </w:r>
      <w:r>
        <w:t>lásky a</w:t>
      </w:r>
      <w:r w:rsidRPr="00EC45A0">
        <w:t xml:space="preserve"> dokázala</w:t>
      </w:r>
      <w:r>
        <w:t xml:space="preserve"> osudu</w:t>
      </w:r>
      <w:r w:rsidRPr="00EC45A0">
        <w:t xml:space="preserve">, že se mýlí. </w:t>
      </w:r>
      <w:r>
        <w:t>Čeká ji cesta ze</w:t>
      </w:r>
      <w:r w:rsidRPr="00EC45A0">
        <w:t xml:space="preserve"> Španělska přes Portugalsko, </w:t>
      </w:r>
      <w:r>
        <w:t xml:space="preserve">Holandsko, </w:t>
      </w:r>
      <w:r w:rsidRPr="00EC45A0">
        <w:t xml:space="preserve">Itálii až </w:t>
      </w:r>
      <w:r>
        <w:t>do</w:t>
      </w:r>
      <w:r w:rsidRPr="00EC45A0">
        <w:t xml:space="preserve"> Franci</w:t>
      </w:r>
      <w:r>
        <w:t>e. Může být ale některý z dávných milenců skutečně ten pravý?</w:t>
      </w:r>
      <w:r w:rsidRPr="00EC45A0">
        <w:t xml:space="preserve"> A </w:t>
      </w:r>
      <w:r>
        <w:t xml:space="preserve">dokáže jejich znovushledání </w:t>
      </w:r>
      <w:r w:rsidRPr="00EC45A0">
        <w:t xml:space="preserve">navždy přepsat </w:t>
      </w:r>
      <w:r>
        <w:t>historii Carliny rodiny</w:t>
      </w:r>
      <w:r w:rsidRPr="00EC45A0">
        <w:t>?</w:t>
      </w:r>
    </w:p>
    <w:p w14:paraId="7D7BB8D0" w14:textId="77777777" w:rsidR="007764F5" w:rsidRDefault="007764F5" w:rsidP="007764F5">
      <w:pPr>
        <w:jc w:val="center"/>
        <w:rPr>
          <w:rFonts w:hint="eastAsia"/>
        </w:rPr>
      </w:pPr>
      <w:r>
        <w:t>___</w:t>
      </w:r>
    </w:p>
    <w:p w14:paraId="0E6E032B" w14:textId="77777777" w:rsidR="007764F5" w:rsidRDefault="007764F5" w:rsidP="007764F5">
      <w:pPr>
        <w:jc w:val="both"/>
        <w:rPr>
          <w:rFonts w:hint="eastAsia"/>
        </w:rPr>
      </w:pPr>
    </w:p>
    <w:p w14:paraId="7D07C922" w14:textId="79F5A074" w:rsidR="00E835AF" w:rsidRPr="007764F5" w:rsidRDefault="007764F5" w:rsidP="007764F5">
      <w:pPr>
        <w:jc w:val="both"/>
        <w:rPr>
          <w:b/>
          <w:bCs/>
        </w:rPr>
      </w:pPr>
      <w:r w:rsidRPr="00220FED">
        <w:rPr>
          <w:b/>
          <w:bCs/>
        </w:rPr>
        <w:t xml:space="preserve">„Feel good“ </w:t>
      </w:r>
      <w:r>
        <w:rPr>
          <w:b/>
          <w:bCs/>
        </w:rPr>
        <w:t xml:space="preserve">román, který potěší všechny čtenáře </w:t>
      </w:r>
      <w:r w:rsidRPr="00EF237E">
        <w:rPr>
          <w:b/>
          <w:bCs/>
          <w:i/>
          <w:iCs/>
        </w:rPr>
        <w:t>Romantických útěků</w:t>
      </w:r>
      <w:r>
        <w:rPr>
          <w:b/>
          <w:bCs/>
        </w:rPr>
        <w:t xml:space="preserve"> od Julie Caplinové.</w:t>
      </w:r>
    </w:p>
    <w:sectPr w:rsidR="00E835AF" w:rsidRPr="00776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CDE"/>
    <w:rsid w:val="001520BC"/>
    <w:rsid w:val="001B2105"/>
    <w:rsid w:val="005B0786"/>
    <w:rsid w:val="00602A49"/>
    <w:rsid w:val="006819D0"/>
    <w:rsid w:val="006D658F"/>
    <w:rsid w:val="007764F5"/>
    <w:rsid w:val="008C4CDE"/>
    <w:rsid w:val="008D6FB1"/>
    <w:rsid w:val="00A50459"/>
    <w:rsid w:val="00E00DD2"/>
    <w:rsid w:val="00E835AF"/>
    <w:rsid w:val="00F1085D"/>
    <w:rsid w:val="00F3203F"/>
    <w:rsid w:val="00F4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7D8FC"/>
  <w15:chartTrackingRefBased/>
  <w15:docId w15:val="{12F7C717-5D32-45DA-AC7F-49F8EE7F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4CDE"/>
    <w:pPr>
      <w:suppressAutoHyphens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8C4CDE"/>
    <w:pPr>
      <w:keepNext/>
      <w:keepLines/>
      <w:spacing w:before="360" w:after="80"/>
      <w:outlineLvl w:val="0"/>
    </w:pPr>
    <w:rPr>
      <w:rFonts w:ascii="Calibri Light" w:eastAsia="Times New Roman" w:hAnsi="Calibri Light" w:cs="Times New Roman"/>
      <w:color w:val="2F5496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C4CDE"/>
    <w:pPr>
      <w:keepNext/>
      <w:keepLines/>
      <w:spacing w:before="160" w:after="80"/>
      <w:outlineLvl w:val="1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C4CDE"/>
    <w:pPr>
      <w:keepNext/>
      <w:keepLines/>
      <w:spacing w:before="160" w:after="80"/>
      <w:outlineLvl w:val="2"/>
    </w:pPr>
    <w:rPr>
      <w:rFonts w:eastAsia="Times New Roman" w:cs="Times New Roman"/>
      <w:color w:val="2F5496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C4CDE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2F549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C4CDE"/>
    <w:pPr>
      <w:keepNext/>
      <w:keepLines/>
      <w:spacing w:before="80" w:after="40"/>
      <w:outlineLvl w:val="4"/>
    </w:pPr>
    <w:rPr>
      <w:rFonts w:eastAsia="Times New Roman" w:cs="Times New Roman"/>
      <w:color w:val="2F549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C4CDE"/>
    <w:pPr>
      <w:keepNext/>
      <w:keepLines/>
      <w:spacing w:before="40"/>
      <w:outlineLvl w:val="5"/>
    </w:pPr>
    <w:rPr>
      <w:rFonts w:eastAsia="Times New Roman" w:cs="Times New Roman"/>
      <w:i/>
      <w:iCs/>
      <w:color w:val="595959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C4CDE"/>
    <w:pPr>
      <w:keepNext/>
      <w:keepLines/>
      <w:spacing w:before="40"/>
      <w:outlineLvl w:val="6"/>
    </w:pPr>
    <w:rPr>
      <w:rFonts w:eastAsia="Times New Roman" w:cs="Times New Roman"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C4CDE"/>
    <w:pPr>
      <w:keepNext/>
      <w:keepLines/>
      <w:outlineLvl w:val="7"/>
    </w:pPr>
    <w:rPr>
      <w:rFonts w:eastAsia="Times New Roman" w:cs="Times New Roman"/>
      <w:i/>
      <w:iCs/>
      <w:color w:val="272727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C4CDE"/>
    <w:pPr>
      <w:keepNext/>
      <w:keepLines/>
      <w:outlineLvl w:val="8"/>
    </w:pPr>
    <w:rPr>
      <w:rFonts w:eastAsia="Times New Roman" w:cs="Times New Roman"/>
      <w:color w:val="2727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C4CDE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dpis2Char">
    <w:name w:val="Nadpis 2 Char"/>
    <w:link w:val="Nadpis2"/>
    <w:uiPriority w:val="9"/>
    <w:semiHidden/>
    <w:rsid w:val="008C4CDE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dpis3Char">
    <w:name w:val="Nadpis 3 Char"/>
    <w:link w:val="Nadpis3"/>
    <w:uiPriority w:val="9"/>
    <w:semiHidden/>
    <w:rsid w:val="008C4CDE"/>
    <w:rPr>
      <w:rFonts w:eastAsia="Times New Roman" w:cs="Times New Roman"/>
      <w:color w:val="2F5496"/>
      <w:sz w:val="28"/>
      <w:szCs w:val="28"/>
    </w:rPr>
  </w:style>
  <w:style w:type="character" w:customStyle="1" w:styleId="Nadpis4Char">
    <w:name w:val="Nadpis 4 Char"/>
    <w:link w:val="Nadpis4"/>
    <w:uiPriority w:val="9"/>
    <w:semiHidden/>
    <w:rsid w:val="008C4CDE"/>
    <w:rPr>
      <w:rFonts w:eastAsia="Times New Roman" w:cs="Times New Roman"/>
      <w:i/>
      <w:iCs/>
      <w:color w:val="2F5496"/>
    </w:rPr>
  </w:style>
  <w:style w:type="character" w:customStyle="1" w:styleId="Nadpis5Char">
    <w:name w:val="Nadpis 5 Char"/>
    <w:link w:val="Nadpis5"/>
    <w:uiPriority w:val="9"/>
    <w:semiHidden/>
    <w:rsid w:val="008C4CDE"/>
    <w:rPr>
      <w:rFonts w:eastAsia="Times New Roman" w:cs="Times New Roman"/>
      <w:color w:val="2F5496"/>
    </w:rPr>
  </w:style>
  <w:style w:type="character" w:customStyle="1" w:styleId="Nadpis6Char">
    <w:name w:val="Nadpis 6 Char"/>
    <w:link w:val="Nadpis6"/>
    <w:uiPriority w:val="9"/>
    <w:semiHidden/>
    <w:rsid w:val="008C4CDE"/>
    <w:rPr>
      <w:rFonts w:eastAsia="Times New Roman" w:cs="Times New Roman"/>
      <w:i/>
      <w:iCs/>
      <w:color w:val="595959"/>
    </w:rPr>
  </w:style>
  <w:style w:type="character" w:customStyle="1" w:styleId="Nadpis7Char">
    <w:name w:val="Nadpis 7 Char"/>
    <w:link w:val="Nadpis7"/>
    <w:uiPriority w:val="9"/>
    <w:semiHidden/>
    <w:rsid w:val="008C4CDE"/>
    <w:rPr>
      <w:rFonts w:eastAsia="Times New Roman" w:cs="Times New Roman"/>
      <w:color w:val="595959"/>
    </w:rPr>
  </w:style>
  <w:style w:type="character" w:customStyle="1" w:styleId="Nadpis8Char">
    <w:name w:val="Nadpis 8 Char"/>
    <w:link w:val="Nadpis8"/>
    <w:uiPriority w:val="9"/>
    <w:semiHidden/>
    <w:rsid w:val="008C4CDE"/>
    <w:rPr>
      <w:rFonts w:eastAsia="Times New Roman" w:cs="Times New Roman"/>
      <w:i/>
      <w:iCs/>
      <w:color w:val="272727"/>
    </w:rPr>
  </w:style>
  <w:style w:type="character" w:customStyle="1" w:styleId="Nadpis9Char">
    <w:name w:val="Nadpis 9 Char"/>
    <w:link w:val="Nadpis9"/>
    <w:uiPriority w:val="9"/>
    <w:semiHidden/>
    <w:rsid w:val="008C4CDE"/>
    <w:rPr>
      <w:rFonts w:eastAsia="Times New Roman" w:cs="Times New Roman"/>
      <w:color w:val="272727"/>
    </w:rPr>
  </w:style>
  <w:style w:type="paragraph" w:styleId="Nzev">
    <w:name w:val="Title"/>
    <w:basedOn w:val="Normln"/>
    <w:next w:val="Normln"/>
    <w:link w:val="NzevChar"/>
    <w:uiPriority w:val="10"/>
    <w:qFormat/>
    <w:rsid w:val="008C4CDE"/>
    <w:pPr>
      <w:spacing w:after="80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C4CDE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C4CDE"/>
    <w:pPr>
      <w:numPr>
        <w:ilvl w:val="1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PodnadpisChar">
    <w:name w:val="Podnadpis Char"/>
    <w:link w:val="Podnadpis"/>
    <w:uiPriority w:val="11"/>
    <w:rsid w:val="008C4CDE"/>
    <w:rPr>
      <w:rFonts w:eastAsia="Times New Roman" w:cs="Times New Roman"/>
      <w:color w:val="595959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C4CDE"/>
    <w:pPr>
      <w:spacing w:before="160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29"/>
    <w:rsid w:val="008C4CDE"/>
    <w:rPr>
      <w:i/>
      <w:iCs/>
      <w:color w:val="404040"/>
    </w:rPr>
  </w:style>
  <w:style w:type="paragraph" w:styleId="Odstavecseseznamem">
    <w:name w:val="List Paragraph"/>
    <w:basedOn w:val="Normln"/>
    <w:uiPriority w:val="34"/>
    <w:qFormat/>
    <w:rsid w:val="008C4CDE"/>
    <w:pPr>
      <w:ind w:left="720"/>
      <w:contextualSpacing/>
    </w:pPr>
  </w:style>
  <w:style w:type="character" w:styleId="Zdraznnintenzivn">
    <w:name w:val="Intense Emphasis"/>
    <w:uiPriority w:val="21"/>
    <w:qFormat/>
    <w:rsid w:val="008C4CDE"/>
    <w:rPr>
      <w:i/>
      <w:iCs/>
      <w:color w:val="2F5496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C4CDE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VrazncittChar">
    <w:name w:val="Výrazný citát Char"/>
    <w:link w:val="Vrazncitt"/>
    <w:uiPriority w:val="30"/>
    <w:rsid w:val="008C4CDE"/>
    <w:rPr>
      <w:i/>
      <w:iCs/>
      <w:color w:val="2F5496"/>
    </w:rPr>
  </w:style>
  <w:style w:type="character" w:styleId="Odkazintenzivn">
    <w:name w:val="Intense Reference"/>
    <w:uiPriority w:val="32"/>
    <w:qFormat/>
    <w:rsid w:val="008C4CDE"/>
    <w:rPr>
      <w:b/>
      <w:bCs/>
      <w:smallCaps/>
      <w:color w:val="2F5496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Tůmová</dc:creator>
  <cp:keywords/>
  <dc:description/>
  <cp:lastModifiedBy>Tomáš Němec</cp:lastModifiedBy>
  <cp:revision>4</cp:revision>
  <dcterms:created xsi:type="dcterms:W3CDTF">2025-06-11T08:54:00Z</dcterms:created>
  <dcterms:modified xsi:type="dcterms:W3CDTF">2025-06-11T08:54:00Z</dcterms:modified>
</cp:coreProperties>
</file>